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4EF851" w14:textId="4D9397D3" w:rsidR="00337108" w:rsidRPr="00D85F20" w:rsidRDefault="00BE3744" w:rsidP="000B68AD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lang w:eastAsia="cs-CZ"/>
        </w:rPr>
      </w:pPr>
      <w:r>
        <w:rPr>
          <w:rFonts w:ascii="Arial" w:hAnsi="Arial" w:cs="Arial"/>
          <w:b/>
          <w:bCs/>
        </w:rPr>
        <w:t>06</w:t>
      </w:r>
      <w:bookmarkStart w:id="0" w:name="_GoBack"/>
      <w:bookmarkEnd w:id="0"/>
      <w:r w:rsidR="00D85F20">
        <w:rPr>
          <w:rFonts w:ascii="Arial" w:hAnsi="Arial" w:cs="Arial"/>
          <w:b/>
          <w:bCs/>
        </w:rPr>
        <w:t xml:space="preserve">-50 </w:t>
      </w:r>
      <w:r w:rsidR="0092719D" w:rsidRPr="00D85F20">
        <w:rPr>
          <w:rFonts w:ascii="Arial" w:hAnsi="Arial" w:cs="Arial"/>
          <w:b/>
          <w:bCs/>
        </w:rPr>
        <w:t>R</w:t>
      </w:r>
      <w:r w:rsidR="00337108" w:rsidRPr="00D85F20">
        <w:rPr>
          <w:rFonts w:ascii="Arial" w:hAnsi="Arial" w:cs="Arial"/>
          <w:b/>
          <w:bCs/>
        </w:rPr>
        <w:t>ekordér</w:t>
      </w:r>
      <w:r w:rsidR="0092719D" w:rsidRPr="00D85F20">
        <w:rPr>
          <w:rFonts w:ascii="Arial" w:hAnsi="Arial" w:cs="Arial"/>
          <w:b/>
          <w:bCs/>
        </w:rPr>
        <w:t xml:space="preserve"> </w:t>
      </w:r>
      <w:r w:rsidR="00337108" w:rsidRPr="00D85F20">
        <w:rPr>
          <w:rFonts w:ascii="Arial" w:hAnsi="Arial" w:cs="Arial"/>
          <w:b/>
          <w:bCs/>
        </w:rPr>
        <w:t>4 portový</w:t>
      </w:r>
    </w:p>
    <w:p w14:paraId="6FE70FB5" w14:textId="5DE50D9F" w:rsidR="000B68AD" w:rsidRPr="00D85F20" w:rsidRDefault="000B68AD" w:rsidP="000B68AD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D85F20">
        <w:rPr>
          <w:rFonts w:ascii="Arial" w:eastAsia="Times New Roman" w:hAnsi="Arial" w:cs="Arial"/>
          <w:lang w:eastAsia="cs-CZ"/>
        </w:rPr>
        <w:t xml:space="preserve">Síťový rekordér 2-ch 2MP@15fps or 1-ch 4MP@15fps, H.265+, 1 SATA, 4 PoE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45"/>
      </w:tblGrid>
      <w:tr w:rsidR="000B68AD" w:rsidRPr="00D85F20" w14:paraId="0CAF42DD" w14:textId="77777777" w:rsidTr="000B68A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0E527716" w14:textId="77777777" w:rsidR="000B68AD" w:rsidRPr="00D85F20" w:rsidRDefault="000B68AD" w:rsidP="000B68AD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0B68AD" w:rsidRPr="00D85F20" w14:paraId="2CD27B9F" w14:textId="77777777" w:rsidTr="000B68A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D478BFF" w14:textId="5C6C057B" w:rsidR="00D85F20" w:rsidRPr="00D85F20" w:rsidRDefault="00D85F20" w:rsidP="000B68AD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2CAC1EEE" w14:textId="77777777" w:rsidR="00337108" w:rsidRPr="00D85F20" w:rsidRDefault="00337108" w:rsidP="003371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D85F20">
        <w:rPr>
          <w:rFonts w:ascii="Arial" w:hAnsi="Arial" w:cs="Arial"/>
        </w:rPr>
        <w:t>Ukládání a přehrávání záznamu až do rozlišení 4 Mpx</w:t>
      </w:r>
    </w:p>
    <w:p w14:paraId="622B6248" w14:textId="77777777" w:rsidR="00337108" w:rsidRPr="00D85F20" w:rsidRDefault="00337108" w:rsidP="003371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D85F20">
        <w:rPr>
          <w:rFonts w:ascii="Arial" w:hAnsi="Arial" w:cs="Arial"/>
        </w:rPr>
        <w:t>Až 4 IP kamer různých výrobců</w:t>
      </w:r>
    </w:p>
    <w:p w14:paraId="35664B7C" w14:textId="77777777" w:rsidR="00337108" w:rsidRPr="00D85F20" w:rsidRDefault="00337108" w:rsidP="003371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D85F20">
        <w:rPr>
          <w:rFonts w:ascii="Arial" w:hAnsi="Arial" w:cs="Arial"/>
        </w:rPr>
        <w:t>4 nezávislých PoE porty standardu af / at </w:t>
      </w:r>
    </w:p>
    <w:p w14:paraId="306A9A08" w14:textId="77777777" w:rsidR="00337108" w:rsidRPr="00D85F20" w:rsidRDefault="00337108" w:rsidP="003371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D85F20">
        <w:rPr>
          <w:rFonts w:ascii="Arial" w:hAnsi="Arial" w:cs="Arial"/>
        </w:rPr>
        <w:t>Hledání v záznamu při zachování výhledu na ostatní kanály</w:t>
      </w:r>
    </w:p>
    <w:p w14:paraId="04A3F169" w14:textId="77777777" w:rsidR="00337108" w:rsidRPr="00D85F20" w:rsidRDefault="00337108" w:rsidP="003371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D85F20">
        <w:rPr>
          <w:rFonts w:ascii="Arial" w:hAnsi="Arial" w:cs="Arial"/>
        </w:rPr>
        <w:t>Komprese H.265+ účinně snižuje úložný prostor a náklady</w:t>
      </w:r>
    </w:p>
    <w:p w14:paraId="20710E15" w14:textId="77777777" w:rsidR="00337108" w:rsidRPr="00D85F20" w:rsidRDefault="00337108" w:rsidP="003371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D85F20">
        <w:rPr>
          <w:rFonts w:ascii="Arial" w:hAnsi="Arial" w:cs="Arial"/>
        </w:rPr>
        <w:t>Hik-Connect pro snadnou správu sítě</w:t>
      </w:r>
    </w:p>
    <w:p w14:paraId="2C35F34D" w14:textId="77777777" w:rsidR="00337108" w:rsidRPr="00D85F20" w:rsidRDefault="00337108" w:rsidP="003371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D85F20">
        <w:rPr>
          <w:rFonts w:ascii="Arial" w:hAnsi="Arial" w:cs="Arial"/>
        </w:rPr>
        <w:t>Živé zobrazení výstupem VGA a HDMI při rozlišení 1080p</w:t>
      </w:r>
    </w:p>
    <w:p w14:paraId="2CC3A93D" w14:textId="77777777" w:rsidR="00337108" w:rsidRPr="00D85F20" w:rsidRDefault="00337108" w:rsidP="003371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D85F20">
        <w:rPr>
          <w:rFonts w:ascii="Arial" w:hAnsi="Arial" w:cs="Arial"/>
        </w:rPr>
        <w:t>Přepracované grafické rozhraní s jednoduchým vyhledáváním dle značek</w:t>
      </w:r>
    </w:p>
    <w:p w14:paraId="694061F3" w14:textId="77777777" w:rsidR="00337108" w:rsidRPr="00D85F20" w:rsidRDefault="00337108" w:rsidP="003371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D85F20">
        <w:rPr>
          <w:rFonts w:ascii="Arial" w:hAnsi="Arial" w:cs="Arial"/>
        </w:rPr>
        <w:t>Maximální kapacita pevného disku činí 6 TB</w:t>
      </w:r>
    </w:p>
    <w:p w14:paraId="65FA8A7B" w14:textId="77777777" w:rsidR="00337108" w:rsidRPr="00D85F20" w:rsidRDefault="00337108" w:rsidP="003371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D85F20">
        <w:rPr>
          <w:rFonts w:ascii="Arial" w:hAnsi="Arial" w:cs="Arial"/>
        </w:rPr>
        <w:t>Síťová karta s rychlostí 100 Mbps</w:t>
      </w:r>
    </w:p>
    <w:p w14:paraId="4AE53E2A" w14:textId="20925463" w:rsidR="00A14183" w:rsidRPr="00D85F20" w:rsidRDefault="00D85F20">
      <w:pPr>
        <w:rPr>
          <w:rFonts w:ascii="Arial" w:hAnsi="Arial" w:cs="Arial"/>
        </w:rPr>
      </w:pPr>
      <w:r w:rsidRPr="00D85F20">
        <w:rPr>
          <w:rFonts w:ascii="Arial" w:hAnsi="Arial" w:cs="Arial"/>
        </w:rPr>
        <w:t>Mu</w:t>
      </w:r>
      <w:r w:rsidR="00BE3744">
        <w:rPr>
          <w:rFonts w:ascii="Arial" w:hAnsi="Arial" w:cs="Arial"/>
        </w:rPr>
        <w:t>sí být kompatibilní s kamerou 06</w:t>
      </w:r>
      <w:r w:rsidRPr="00D85F20">
        <w:rPr>
          <w:rFonts w:ascii="Arial" w:hAnsi="Arial" w:cs="Arial"/>
        </w:rPr>
        <w:t>-49.</w:t>
      </w:r>
    </w:p>
    <w:p w14:paraId="1490EA29" w14:textId="1673F679" w:rsidR="00D85F20" w:rsidRDefault="00D85F20"/>
    <w:p w14:paraId="79C32FAF" w14:textId="21B4B034" w:rsidR="00D85F20" w:rsidRDefault="00D85F20">
      <w:r>
        <w:t>Foto ilustrační</w:t>
      </w:r>
    </w:p>
    <w:p w14:paraId="3EB2AABE" w14:textId="674D18E8" w:rsidR="00D85F20" w:rsidRDefault="00D85F20">
      <w:r w:rsidRPr="000B68AD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59264" behindDoc="1" locked="0" layoutInCell="1" allowOverlap="1" wp14:anchorId="13C16CFA" wp14:editId="7E7E6D7C">
            <wp:simplePos x="0" y="0"/>
            <wp:positionH relativeFrom="column">
              <wp:posOffset>0</wp:posOffset>
            </wp:positionH>
            <wp:positionV relativeFrom="paragraph">
              <wp:posOffset>285750</wp:posOffset>
            </wp:positionV>
            <wp:extent cx="357187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542" y="21442"/>
                <wp:lineTo x="21542" y="0"/>
                <wp:lineTo x="0" y="0"/>
              </wp:wrapPolygon>
            </wp:wrapTight>
            <wp:docPr id="3" name="Obrázek 3" descr="HikVision HiWatch HWN-2104MH-4P - Síťový rekordé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Main" descr="HikVision HiWatch HWN-2104MH-4P - Síťový rekordér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813" b="33333"/>
                    <a:stretch/>
                  </pic:blipFill>
                  <pic:spPr bwMode="auto">
                    <a:xfrm>
                      <a:off x="0" y="0"/>
                      <a:ext cx="35718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85F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28525A"/>
    <w:multiLevelType w:val="multilevel"/>
    <w:tmpl w:val="153AC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2B3681"/>
    <w:multiLevelType w:val="multilevel"/>
    <w:tmpl w:val="68F4C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8AD"/>
    <w:rsid w:val="000B68AD"/>
    <w:rsid w:val="00337108"/>
    <w:rsid w:val="003A3174"/>
    <w:rsid w:val="0092719D"/>
    <w:rsid w:val="00952154"/>
    <w:rsid w:val="00A14183"/>
    <w:rsid w:val="00BE3744"/>
    <w:rsid w:val="00D85F20"/>
    <w:rsid w:val="00DF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8A146"/>
  <w15:chartTrackingRefBased/>
  <w15:docId w15:val="{C01E72F9-025B-4ADA-B966-85DD412F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0B68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371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371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B68AD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ratingcount">
    <w:name w:val="ratingcount"/>
    <w:basedOn w:val="Standardnpsmoodstavce"/>
    <w:rsid w:val="000B68AD"/>
  </w:style>
  <w:style w:type="character" w:customStyle="1" w:styleId="icon-text">
    <w:name w:val="icon-text"/>
    <w:basedOn w:val="Standardnpsmoodstavce"/>
    <w:rsid w:val="000B68AD"/>
  </w:style>
  <w:style w:type="character" w:styleId="Hypertextovodkaz">
    <w:name w:val="Hyperlink"/>
    <w:basedOn w:val="Standardnpsmoodstavce"/>
    <w:uiPriority w:val="99"/>
    <w:unhideWhenUsed/>
    <w:rsid w:val="000B68AD"/>
    <w:rPr>
      <w:color w:val="0000FF"/>
      <w:u w:val="single"/>
    </w:rPr>
  </w:style>
  <w:style w:type="character" w:customStyle="1" w:styleId="vat">
    <w:name w:val="vat"/>
    <w:basedOn w:val="Standardnpsmoodstavce"/>
    <w:rsid w:val="000B68AD"/>
  </w:style>
  <w:style w:type="character" w:customStyle="1" w:styleId="compareprice">
    <w:name w:val="compareprice"/>
    <w:basedOn w:val="Standardnpsmoodstavce"/>
    <w:rsid w:val="000B68AD"/>
  </w:style>
  <w:style w:type="character" w:customStyle="1" w:styleId="crossprice">
    <w:name w:val="crossprice"/>
    <w:basedOn w:val="Standardnpsmoodstavce"/>
    <w:rsid w:val="000B68AD"/>
  </w:style>
  <w:style w:type="character" w:customStyle="1" w:styleId="bigprice">
    <w:name w:val="bigprice"/>
    <w:basedOn w:val="Standardnpsmoodstavce"/>
    <w:rsid w:val="000B68AD"/>
  </w:style>
  <w:style w:type="character" w:customStyle="1" w:styleId="pricewithoutvat">
    <w:name w:val="price_withoutvat"/>
    <w:basedOn w:val="Standardnpsmoodstavce"/>
    <w:rsid w:val="000B68AD"/>
  </w:style>
  <w:style w:type="character" w:customStyle="1" w:styleId="tretinka-heading">
    <w:name w:val="tretinka-heading"/>
    <w:basedOn w:val="Standardnpsmoodstavce"/>
    <w:rsid w:val="000B68AD"/>
  </w:style>
  <w:style w:type="character" w:customStyle="1" w:styleId="tretinka-title">
    <w:name w:val="tretinka-title"/>
    <w:basedOn w:val="Standardnpsmoodstavce"/>
    <w:rsid w:val="000B68AD"/>
  </w:style>
  <w:style w:type="character" w:customStyle="1" w:styleId="links">
    <w:name w:val="links"/>
    <w:basedOn w:val="Standardnpsmoodstavce"/>
    <w:rsid w:val="000B68AD"/>
  </w:style>
  <w:style w:type="character" w:customStyle="1" w:styleId="tretinka-show-more">
    <w:name w:val="tretinka-show-more"/>
    <w:basedOn w:val="Standardnpsmoodstavce"/>
    <w:rsid w:val="000B68AD"/>
  </w:style>
  <w:style w:type="character" w:customStyle="1" w:styleId="price">
    <w:name w:val="price"/>
    <w:basedOn w:val="Standardnpsmoodstavce"/>
    <w:rsid w:val="000B68AD"/>
  </w:style>
  <w:style w:type="character" w:customStyle="1" w:styleId="text">
    <w:name w:val="text"/>
    <w:basedOn w:val="Standardnpsmoodstavce"/>
    <w:rsid w:val="000B68AD"/>
  </w:style>
  <w:style w:type="character" w:customStyle="1" w:styleId="shoppinglistsadd">
    <w:name w:val="shoppinglistsadd"/>
    <w:basedOn w:val="Standardnpsmoodstavce"/>
    <w:rsid w:val="000B68AD"/>
  </w:style>
  <w:style w:type="character" w:customStyle="1" w:styleId="val">
    <w:name w:val="val"/>
    <w:basedOn w:val="Standardnpsmoodstavce"/>
    <w:rsid w:val="000B68AD"/>
  </w:style>
  <w:style w:type="character" w:customStyle="1" w:styleId="item">
    <w:name w:val="item"/>
    <w:basedOn w:val="Standardnpsmoodstavce"/>
    <w:rsid w:val="000B68AD"/>
  </w:style>
  <w:style w:type="paragraph" w:customStyle="1" w:styleId="ui-tabs-tab">
    <w:name w:val="ui-tabs-tab"/>
    <w:basedOn w:val="Normln"/>
    <w:rsid w:val="000B6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ount">
    <w:name w:val="count"/>
    <w:basedOn w:val="Standardnpsmoodstavce"/>
    <w:rsid w:val="000B68AD"/>
  </w:style>
  <w:style w:type="character" w:customStyle="1" w:styleId="Nadpis2Char">
    <w:name w:val="Nadpis 2 Char"/>
    <w:basedOn w:val="Standardnpsmoodstavce"/>
    <w:link w:val="Nadpis2"/>
    <w:uiPriority w:val="9"/>
    <w:semiHidden/>
    <w:rsid w:val="0033710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3710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extpp">
    <w:name w:val="text_pp"/>
    <w:basedOn w:val="Normln"/>
    <w:rsid w:val="00337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337108"/>
    <w:rPr>
      <w:b/>
      <w:bCs/>
    </w:rPr>
  </w:style>
  <w:style w:type="character" w:customStyle="1" w:styleId="value">
    <w:name w:val="value"/>
    <w:basedOn w:val="Standardnpsmoodstavce"/>
    <w:rsid w:val="00337108"/>
  </w:style>
  <w:style w:type="character" w:customStyle="1" w:styleId="UnresolvedMention">
    <w:name w:val="Unresolved Mention"/>
    <w:basedOn w:val="Standardnpsmoodstavce"/>
    <w:uiPriority w:val="99"/>
    <w:semiHidden/>
    <w:unhideWhenUsed/>
    <w:rsid w:val="003371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26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39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97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77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105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8195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16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420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21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11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52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63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163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92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6300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353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930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691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59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190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505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992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328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225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1398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5808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11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811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70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026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56628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582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465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2702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194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081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983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78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319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6116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19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277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6433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921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873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226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69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608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665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389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55887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99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298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4107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617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875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90807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2764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20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6790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316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479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4855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88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5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2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42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4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96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85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734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633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07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995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2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659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44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6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6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93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73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01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81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71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17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8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79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14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9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89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07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69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860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90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54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7774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57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8394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526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91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765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603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066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3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89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0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6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79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484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3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72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18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Kumpa Jakub Bc.</cp:lastModifiedBy>
  <cp:revision>3</cp:revision>
  <cp:lastPrinted>2021-06-28T15:24:00Z</cp:lastPrinted>
  <dcterms:created xsi:type="dcterms:W3CDTF">2021-11-18T13:57:00Z</dcterms:created>
  <dcterms:modified xsi:type="dcterms:W3CDTF">2021-12-07T09:42:00Z</dcterms:modified>
</cp:coreProperties>
</file>